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73" w:rsidRPr="001D09BB" w:rsidRDefault="005D0F73" w:rsidP="005D0F73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n298"/>
      <w:bookmarkStart w:id="1" w:name="_GoBack"/>
      <w:bookmarkEnd w:id="0"/>
      <w:r w:rsidRPr="001D09BB">
        <w:rPr>
          <w:rFonts w:ascii="Times New Roman" w:hAnsi="Times New Roman"/>
          <w:b/>
          <w:sz w:val="28"/>
          <w:szCs w:val="28"/>
        </w:rPr>
        <w:t>Реорганізація: куди подавати заяви-розрахунки з 01 січня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 xml:space="preserve">З 01 січня 2023 року Фонд соціального страхування України передав свої завдання та функції до Пенсійного фонду – відтепер саме ПФУ є уповноваженим органом управління в системі загальнообов’язкового державного соціального страхування. ФССУ перебуває в процесі припинення. 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D09BB">
        <w:rPr>
          <w:rFonts w:ascii="Times New Roman" w:hAnsi="Times New Roman"/>
          <w:b/>
          <w:sz w:val="28"/>
          <w:szCs w:val="28"/>
        </w:rPr>
        <w:t>Куди та як роботодавці мають подавати заяви-розрахунки для отримання фінансування за лікарняними своїх працівників?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Починаючи з 01 січня, органом, який відповідає за прийняття заяв-розрахунків і фінансування лікарняних і декретних допомог, є Пенсійний фонд України.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Тож усі заяви-розрахунки незалежно від виду допомог, які вони містять, відтепер необхідно подавати до ПФУ.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Заяви, які містять у собі листки непрацездатності, сформовані до 01 січня 2023 року, також подаються до Пенсійного фонду.</w:t>
      </w:r>
    </w:p>
    <w:p w:rsidR="005D0F73" w:rsidRPr="001D09BB" w:rsidRDefault="005D0F73" w:rsidP="005D0F7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За інформацією ПФУ, подати заяву-розрахунок страхувальники можуть двома способами:</w:t>
      </w:r>
    </w:p>
    <w:p w:rsidR="005D0F73" w:rsidRPr="001D09BB" w:rsidRDefault="005D0F73" w:rsidP="005D0F7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 xml:space="preserve">– в електронному вигляді через особистий кабінет страхувальника на </w:t>
      </w:r>
      <w:proofErr w:type="spellStart"/>
      <w:r w:rsidRPr="001D09BB">
        <w:rPr>
          <w:rFonts w:ascii="Times New Roman" w:hAnsi="Times New Roman"/>
          <w:sz w:val="28"/>
          <w:szCs w:val="28"/>
        </w:rPr>
        <w:t>вебпорталі</w:t>
      </w:r>
      <w:proofErr w:type="spellEnd"/>
      <w:r w:rsidRPr="001D09BB">
        <w:rPr>
          <w:rFonts w:ascii="Times New Roman" w:hAnsi="Times New Roman"/>
          <w:sz w:val="28"/>
          <w:szCs w:val="28"/>
        </w:rPr>
        <w:t xml:space="preserve"> електронних послуг Пенсійного фонду України;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– і на паперових носіях до будь-якого сервісного центру ПФУ.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 xml:space="preserve">● Для подання заяв-розрахунків в електронному вигляді роботодавцям не потрібно укладати з Пенсійним фондом України договір про визнання КЕП. 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Форма заяви-розрахунку наразі не змінилась.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Звертаємо увагу! Для отримання компетентних консультацій і страхувальники, і застраховані особи мають звертатись до Пенсійного фонду України.</w:t>
      </w:r>
    </w:p>
    <w:p w:rsidR="005D0F73" w:rsidRPr="001D09BB" w:rsidRDefault="005D0F73" w:rsidP="005D0F73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1D09BB">
        <w:rPr>
          <w:rFonts w:ascii="Times New Roman" w:hAnsi="Times New Roman"/>
          <w:sz w:val="28"/>
          <w:szCs w:val="28"/>
        </w:rPr>
        <w:t>● Нагадаємо, реорганізація системи соціального страхування проходить на виконання Закону України від 21.09.2022 № 2620 та постанов Кабінету Міністрів України від 15.11.2022 № 1289 та від 02.12.2022 № 1350.</w:t>
      </w:r>
    </w:p>
    <w:bookmarkEnd w:id="1"/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1B11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9BB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58E8"/>
    <w:rsid w:val="005D0F73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61B0"/>
    <w:rsid w:val="00800415"/>
    <w:rsid w:val="00802CCB"/>
    <w:rsid w:val="008305F1"/>
    <w:rsid w:val="00834044"/>
    <w:rsid w:val="00836361"/>
    <w:rsid w:val="00837C5C"/>
    <w:rsid w:val="008403DF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37F9F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67A18"/>
    <w:rsid w:val="00B700CA"/>
    <w:rsid w:val="00B752CA"/>
    <w:rsid w:val="00B758B8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2023-01-04T12:32:00Z</dcterms:created>
  <dcterms:modified xsi:type="dcterms:W3CDTF">2023-01-04T12:32:00Z</dcterms:modified>
</cp:coreProperties>
</file>